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C02" w:rsidRDefault="00E56C02" w:rsidP="007C254B">
      <w:pPr>
        <w:jc w:val="center"/>
        <w:rPr>
          <w:rFonts w:ascii="Arial Black" w:hAnsi="Arial Black" w:cs="Times New Roman"/>
          <w:sz w:val="32"/>
          <w:szCs w:val="32"/>
        </w:rPr>
      </w:pPr>
      <w:r>
        <w:rPr>
          <w:rFonts w:ascii="Arial Black" w:hAnsi="Arial Black" w:cs="Times New Roman"/>
          <w:sz w:val="32"/>
          <w:szCs w:val="32"/>
        </w:rPr>
        <w:t>Professeur Abbé Louis MPALA Mbabula</w:t>
      </w:r>
    </w:p>
    <w:p w:rsidR="000413E2" w:rsidRPr="007C254B" w:rsidRDefault="008D7291" w:rsidP="007C254B">
      <w:pPr>
        <w:jc w:val="center"/>
        <w:rPr>
          <w:rFonts w:ascii="Arial Black" w:hAnsi="Arial Black" w:cs="Times New Roman"/>
          <w:sz w:val="32"/>
          <w:szCs w:val="32"/>
        </w:rPr>
      </w:pPr>
      <w:r w:rsidRPr="007C254B">
        <w:rPr>
          <w:rFonts w:ascii="Arial Black" w:hAnsi="Arial Black" w:cs="Times New Roman"/>
          <w:sz w:val="32"/>
          <w:szCs w:val="32"/>
        </w:rPr>
        <w:t>POUR UNE MEILLEURE REVISITATION DE Karl MARX</w:t>
      </w:r>
    </w:p>
    <w:p w:rsidR="008D7291" w:rsidRDefault="008D7291" w:rsidP="007C254B">
      <w:pPr>
        <w:jc w:val="center"/>
        <w:rPr>
          <w:rFonts w:ascii="Times New Roman" w:hAnsi="Times New Roman" w:cs="Times New Roman"/>
          <w:sz w:val="28"/>
          <w:szCs w:val="28"/>
        </w:rPr>
      </w:pPr>
      <w:r>
        <w:rPr>
          <w:rFonts w:ascii="Times New Roman" w:hAnsi="Times New Roman" w:cs="Times New Roman"/>
          <w:sz w:val="28"/>
          <w:szCs w:val="28"/>
        </w:rPr>
        <w:t>Cher Professeur Olivier,</w:t>
      </w:r>
    </w:p>
    <w:p w:rsidR="00110420" w:rsidRDefault="008D7291" w:rsidP="007C254B">
      <w:pPr>
        <w:ind w:firstLine="708"/>
        <w:jc w:val="both"/>
        <w:rPr>
          <w:rFonts w:ascii="Times New Roman" w:hAnsi="Times New Roman" w:cs="Times New Roman"/>
          <w:sz w:val="28"/>
          <w:szCs w:val="28"/>
        </w:rPr>
      </w:pPr>
      <w:r>
        <w:rPr>
          <w:rFonts w:ascii="Times New Roman" w:hAnsi="Times New Roman" w:cs="Times New Roman"/>
          <w:sz w:val="28"/>
          <w:szCs w:val="28"/>
        </w:rPr>
        <w:t xml:space="preserve">Suite aux questions que vous m’avez posées pour cerner le thème </w:t>
      </w:r>
      <w:r>
        <w:rPr>
          <w:rFonts w:ascii="Times New Roman" w:hAnsi="Times New Roman" w:cs="Times New Roman"/>
          <w:i/>
          <w:sz w:val="28"/>
          <w:szCs w:val="28"/>
        </w:rPr>
        <w:t>Le Marxisme comme perspective d’un autre visage de la mondialisation</w:t>
      </w:r>
      <w:r>
        <w:rPr>
          <w:rFonts w:ascii="Times New Roman" w:hAnsi="Times New Roman" w:cs="Times New Roman"/>
          <w:sz w:val="28"/>
          <w:szCs w:val="28"/>
        </w:rPr>
        <w:t>, je suis allé rendre visite à Marx. Il fut content de me revoir comme je prétends être un de ses héritiers critiques</w:t>
      </w:r>
      <w:r>
        <w:rPr>
          <w:rStyle w:val="Appelnotedebasdep"/>
          <w:rFonts w:ascii="Times New Roman" w:hAnsi="Times New Roman" w:cs="Times New Roman"/>
          <w:sz w:val="28"/>
          <w:szCs w:val="28"/>
        </w:rPr>
        <w:footnoteReference w:id="1"/>
      </w:r>
      <w:r w:rsidR="0016392E">
        <w:rPr>
          <w:rFonts w:ascii="Times New Roman" w:hAnsi="Times New Roman" w:cs="Times New Roman"/>
          <w:sz w:val="28"/>
          <w:szCs w:val="28"/>
        </w:rPr>
        <w:t xml:space="preserve"> et un ami critique  des altermondialistes</w:t>
      </w:r>
      <w:r w:rsidR="0016392E">
        <w:rPr>
          <w:rStyle w:val="Appelnotedebasdep"/>
          <w:rFonts w:ascii="Times New Roman" w:hAnsi="Times New Roman" w:cs="Times New Roman"/>
          <w:sz w:val="28"/>
          <w:szCs w:val="28"/>
        </w:rPr>
        <w:footnoteReference w:id="2"/>
      </w:r>
      <w:r w:rsidR="0095498E">
        <w:rPr>
          <w:rFonts w:ascii="Times New Roman" w:hAnsi="Times New Roman" w:cs="Times New Roman"/>
          <w:sz w:val="28"/>
          <w:szCs w:val="28"/>
        </w:rPr>
        <w:t>. En lui annonçant le thème, il a répété sa devise qui lui vient de Terence </w:t>
      </w:r>
      <w:r w:rsidR="0095498E" w:rsidRPr="008A7375">
        <w:rPr>
          <w:rFonts w:ascii="Times New Roman" w:hAnsi="Times New Roman" w:cs="Times New Roman"/>
          <w:i/>
          <w:sz w:val="28"/>
          <w:szCs w:val="28"/>
        </w:rPr>
        <w:t xml:space="preserve">: rien de ce qui </w:t>
      </w:r>
      <w:proofErr w:type="gramStart"/>
      <w:r w:rsidR="0095498E" w:rsidRPr="008A7375">
        <w:rPr>
          <w:rFonts w:ascii="Times New Roman" w:hAnsi="Times New Roman" w:cs="Times New Roman"/>
          <w:i/>
          <w:sz w:val="28"/>
          <w:szCs w:val="28"/>
        </w:rPr>
        <w:t>est</w:t>
      </w:r>
      <w:proofErr w:type="gramEnd"/>
      <w:r w:rsidR="0095498E" w:rsidRPr="008A7375">
        <w:rPr>
          <w:rFonts w:ascii="Times New Roman" w:hAnsi="Times New Roman" w:cs="Times New Roman"/>
          <w:i/>
          <w:sz w:val="28"/>
          <w:szCs w:val="28"/>
        </w:rPr>
        <w:t xml:space="preserve"> humain ne m’est étranger</w:t>
      </w:r>
      <w:r w:rsidR="0095498E">
        <w:rPr>
          <w:rFonts w:ascii="Times New Roman" w:hAnsi="Times New Roman" w:cs="Times New Roman"/>
          <w:sz w:val="28"/>
          <w:szCs w:val="28"/>
        </w:rPr>
        <w:t xml:space="preserve">. En effet, dit-il, en 1848, Engels et moi avions publié le </w:t>
      </w:r>
      <w:r w:rsidR="0095498E">
        <w:rPr>
          <w:rFonts w:ascii="Times New Roman" w:hAnsi="Times New Roman" w:cs="Times New Roman"/>
          <w:i/>
          <w:sz w:val="28"/>
          <w:szCs w:val="28"/>
        </w:rPr>
        <w:t>Manifeste du parti communiste</w:t>
      </w:r>
      <w:r w:rsidR="0095498E">
        <w:rPr>
          <w:rFonts w:ascii="Times New Roman" w:hAnsi="Times New Roman" w:cs="Times New Roman"/>
          <w:sz w:val="28"/>
          <w:szCs w:val="28"/>
        </w:rPr>
        <w:t xml:space="preserve"> et sans avoir prononcé le concept mondialisation, notre description était celle de</w:t>
      </w:r>
      <w:r w:rsidR="00F22667">
        <w:rPr>
          <w:rFonts w:ascii="Times New Roman" w:hAnsi="Times New Roman" w:cs="Times New Roman"/>
          <w:sz w:val="28"/>
          <w:szCs w:val="28"/>
        </w:rPr>
        <w:t xml:space="preserve"> la </w:t>
      </w:r>
      <w:r w:rsidR="0095498E">
        <w:rPr>
          <w:rFonts w:ascii="Times New Roman" w:hAnsi="Times New Roman" w:cs="Times New Roman"/>
          <w:sz w:val="28"/>
          <w:szCs w:val="28"/>
        </w:rPr>
        <w:t xml:space="preserve"> mondialisation</w:t>
      </w:r>
      <w:r w:rsidR="00F22667">
        <w:rPr>
          <w:rFonts w:ascii="Times New Roman" w:hAnsi="Times New Roman" w:cs="Times New Roman"/>
          <w:sz w:val="28"/>
          <w:szCs w:val="28"/>
        </w:rPr>
        <w:t xml:space="preserve"> néolibérale</w:t>
      </w:r>
      <w:r w:rsidR="0095498E">
        <w:rPr>
          <w:rFonts w:ascii="Times New Roman" w:hAnsi="Times New Roman" w:cs="Times New Roman"/>
          <w:sz w:val="28"/>
          <w:szCs w:val="28"/>
        </w:rPr>
        <w:t>. Mais, pour</w:t>
      </w:r>
      <w:r w:rsidR="00667CF9">
        <w:rPr>
          <w:rFonts w:ascii="Times New Roman" w:hAnsi="Times New Roman" w:cs="Times New Roman"/>
          <w:sz w:val="28"/>
          <w:szCs w:val="28"/>
        </w:rPr>
        <w:t>su</w:t>
      </w:r>
      <w:r w:rsidR="008A0DEB">
        <w:rPr>
          <w:rFonts w:ascii="Times New Roman" w:hAnsi="Times New Roman" w:cs="Times New Roman"/>
          <w:sz w:val="28"/>
          <w:szCs w:val="28"/>
        </w:rPr>
        <w:t xml:space="preserve">it-il, </w:t>
      </w:r>
      <w:proofErr w:type="spellStart"/>
      <w:r w:rsidR="008A0DEB">
        <w:rPr>
          <w:rFonts w:ascii="Times New Roman" w:hAnsi="Times New Roman" w:cs="Times New Roman"/>
          <w:sz w:val="28"/>
          <w:szCs w:val="28"/>
        </w:rPr>
        <w:t>tout-e</w:t>
      </w:r>
      <w:proofErr w:type="spellEnd"/>
      <w:r w:rsidR="008A0DEB">
        <w:rPr>
          <w:rFonts w:ascii="Times New Roman" w:hAnsi="Times New Roman" w:cs="Times New Roman"/>
          <w:sz w:val="28"/>
          <w:szCs w:val="28"/>
        </w:rPr>
        <w:t xml:space="preserve"> celui ou celle qui veut me re</w:t>
      </w:r>
      <w:r w:rsidR="00667CF9">
        <w:rPr>
          <w:rFonts w:ascii="Times New Roman" w:hAnsi="Times New Roman" w:cs="Times New Roman"/>
          <w:sz w:val="28"/>
          <w:szCs w:val="28"/>
        </w:rPr>
        <w:t>visiter doit opérer en lui une R</w:t>
      </w:r>
      <w:r w:rsidR="008A0DEB">
        <w:rPr>
          <w:rFonts w:ascii="Times New Roman" w:hAnsi="Times New Roman" w:cs="Times New Roman"/>
          <w:sz w:val="28"/>
          <w:szCs w:val="28"/>
        </w:rPr>
        <w:t xml:space="preserve">évolution de la mutation conceptuelle et contextuelle. Disons-le honnêtement, les concepts que nous avions forgés comme ceux de prolétariat, de lutte de classes, de communisme, </w:t>
      </w:r>
      <w:r w:rsidR="00667CF9">
        <w:rPr>
          <w:rFonts w:ascii="Times New Roman" w:hAnsi="Times New Roman" w:cs="Times New Roman"/>
          <w:sz w:val="28"/>
          <w:szCs w:val="28"/>
        </w:rPr>
        <w:t xml:space="preserve">de </w:t>
      </w:r>
      <w:r w:rsidR="008A0DEB">
        <w:rPr>
          <w:rFonts w:ascii="Times New Roman" w:hAnsi="Times New Roman" w:cs="Times New Roman"/>
          <w:sz w:val="28"/>
          <w:szCs w:val="28"/>
        </w:rPr>
        <w:t xml:space="preserve">bourgeoisie, </w:t>
      </w:r>
      <w:r w:rsidR="00667CF9">
        <w:rPr>
          <w:rFonts w:ascii="Times New Roman" w:hAnsi="Times New Roman" w:cs="Times New Roman"/>
          <w:sz w:val="28"/>
          <w:szCs w:val="28"/>
        </w:rPr>
        <w:t xml:space="preserve">de </w:t>
      </w:r>
      <w:r w:rsidR="008A0DEB">
        <w:rPr>
          <w:rFonts w:ascii="Times New Roman" w:hAnsi="Times New Roman" w:cs="Times New Roman"/>
          <w:sz w:val="28"/>
          <w:szCs w:val="28"/>
        </w:rPr>
        <w:t>division du travail, etc. ne sont plus très opératoires car la mondialisation</w:t>
      </w:r>
      <w:r w:rsidR="00667CF9">
        <w:rPr>
          <w:rFonts w:ascii="Times New Roman" w:hAnsi="Times New Roman" w:cs="Times New Roman"/>
          <w:sz w:val="28"/>
          <w:szCs w:val="28"/>
        </w:rPr>
        <w:t xml:space="preserve"> néolibérale</w:t>
      </w:r>
      <w:r w:rsidR="008A0DEB">
        <w:rPr>
          <w:rFonts w:ascii="Times New Roman" w:hAnsi="Times New Roman" w:cs="Times New Roman"/>
          <w:sz w:val="28"/>
          <w:szCs w:val="28"/>
        </w:rPr>
        <w:t xml:space="preserve">, dans sa pratique, est pire que le libéralisme de notre temps et il faut forger d’autres concepts comme elle en a </w:t>
      </w:r>
      <w:r w:rsidR="00667CF9">
        <w:rPr>
          <w:rFonts w:ascii="Times New Roman" w:hAnsi="Times New Roman" w:cs="Times New Roman"/>
          <w:sz w:val="28"/>
          <w:szCs w:val="28"/>
        </w:rPr>
        <w:t>forgé pour son existence matéri</w:t>
      </w:r>
      <w:r w:rsidR="008A0DEB">
        <w:rPr>
          <w:rFonts w:ascii="Times New Roman" w:hAnsi="Times New Roman" w:cs="Times New Roman"/>
          <w:sz w:val="28"/>
          <w:szCs w:val="28"/>
        </w:rPr>
        <w:t xml:space="preserve">elle et conceptuelle. Par ailleurs, la mutation contextuelle est telle que le nouveau terrain est tellement mouvant que je ne sais plus voir clair et tout cela est dû aux nouvelles techniques de l’information et de la communication qui rendent ma vision floue. </w:t>
      </w:r>
      <w:r w:rsidR="00386548">
        <w:rPr>
          <w:rFonts w:ascii="Times New Roman" w:hAnsi="Times New Roman" w:cs="Times New Roman"/>
          <w:i/>
          <w:sz w:val="28"/>
          <w:szCs w:val="28"/>
        </w:rPr>
        <w:t xml:space="preserve">O mores, o </w:t>
      </w:r>
      <w:proofErr w:type="spellStart"/>
      <w:r w:rsidR="00386548">
        <w:rPr>
          <w:rFonts w:ascii="Times New Roman" w:hAnsi="Times New Roman" w:cs="Times New Roman"/>
          <w:i/>
          <w:sz w:val="28"/>
          <w:szCs w:val="28"/>
        </w:rPr>
        <w:t>tempora</w:t>
      </w:r>
      <w:proofErr w:type="spellEnd"/>
      <w:r w:rsidR="00667CF9">
        <w:rPr>
          <w:rFonts w:ascii="Times New Roman" w:hAnsi="Times New Roman" w:cs="Times New Roman"/>
          <w:i/>
          <w:sz w:val="28"/>
          <w:szCs w:val="28"/>
        </w:rPr>
        <w:t> !</w:t>
      </w:r>
      <w:r w:rsidR="00386548">
        <w:rPr>
          <w:rFonts w:ascii="Times New Roman" w:hAnsi="Times New Roman" w:cs="Times New Roman"/>
          <w:i/>
          <w:sz w:val="28"/>
          <w:szCs w:val="28"/>
        </w:rPr>
        <w:t xml:space="preserve">, </w:t>
      </w:r>
      <w:r w:rsidR="00386548">
        <w:rPr>
          <w:rFonts w:ascii="Times New Roman" w:hAnsi="Times New Roman" w:cs="Times New Roman"/>
          <w:sz w:val="28"/>
          <w:szCs w:val="28"/>
        </w:rPr>
        <w:t>s’exclama</w:t>
      </w:r>
      <w:r w:rsidR="00860208">
        <w:rPr>
          <w:rFonts w:ascii="Times New Roman" w:hAnsi="Times New Roman" w:cs="Times New Roman"/>
          <w:sz w:val="28"/>
          <w:szCs w:val="28"/>
        </w:rPr>
        <w:t>-</w:t>
      </w:r>
      <w:r w:rsidR="00386548">
        <w:rPr>
          <w:rFonts w:ascii="Times New Roman" w:hAnsi="Times New Roman" w:cs="Times New Roman"/>
          <w:sz w:val="28"/>
          <w:szCs w:val="28"/>
        </w:rPr>
        <w:t>t-il</w:t>
      </w:r>
      <w:r w:rsidR="00667CF9">
        <w:rPr>
          <w:rFonts w:ascii="Times New Roman" w:hAnsi="Times New Roman" w:cs="Times New Roman"/>
          <w:sz w:val="28"/>
          <w:szCs w:val="28"/>
        </w:rPr>
        <w:t>.</w:t>
      </w:r>
      <w:r w:rsidR="00386548">
        <w:rPr>
          <w:rFonts w:ascii="Times New Roman" w:hAnsi="Times New Roman" w:cs="Times New Roman"/>
          <w:sz w:val="28"/>
          <w:szCs w:val="28"/>
        </w:rPr>
        <w:t xml:space="preserve"> </w:t>
      </w:r>
      <w:r w:rsidR="00667CF9">
        <w:rPr>
          <w:rFonts w:ascii="Times New Roman" w:hAnsi="Times New Roman" w:cs="Times New Roman"/>
          <w:sz w:val="28"/>
          <w:szCs w:val="28"/>
        </w:rPr>
        <w:t xml:space="preserve">À </w:t>
      </w:r>
      <w:r w:rsidR="00386548">
        <w:rPr>
          <w:rFonts w:ascii="Times New Roman" w:hAnsi="Times New Roman" w:cs="Times New Roman"/>
          <w:sz w:val="28"/>
          <w:szCs w:val="28"/>
        </w:rPr>
        <w:t xml:space="preserve"> notre temps, la religion était l’opium du peuple, il n’en est pas ainsi aujourd’hui exception faite pour les gourous et leurs disciples.</w:t>
      </w:r>
    </w:p>
    <w:p w:rsidR="00110420" w:rsidRDefault="00110420" w:rsidP="00667CF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De ce qui précède, vous comprendrez pourquoi il faut </w:t>
      </w:r>
      <w:r>
        <w:rPr>
          <w:rFonts w:ascii="Times New Roman" w:hAnsi="Times New Roman" w:cs="Times New Roman"/>
          <w:i/>
          <w:sz w:val="28"/>
          <w:szCs w:val="28"/>
        </w:rPr>
        <w:t xml:space="preserve">Un nouveau programme </w:t>
      </w:r>
      <w:r>
        <w:rPr>
          <w:rFonts w:ascii="Times New Roman" w:hAnsi="Times New Roman" w:cs="Times New Roman"/>
          <w:sz w:val="28"/>
          <w:szCs w:val="28"/>
        </w:rPr>
        <w:t xml:space="preserve">et non mon </w:t>
      </w:r>
      <w:r>
        <w:rPr>
          <w:rFonts w:ascii="Times New Roman" w:hAnsi="Times New Roman" w:cs="Times New Roman"/>
          <w:i/>
          <w:sz w:val="28"/>
          <w:szCs w:val="28"/>
        </w:rPr>
        <w:t>Programme de Gotha</w:t>
      </w:r>
      <w:r>
        <w:rPr>
          <w:rFonts w:ascii="Times New Roman" w:hAnsi="Times New Roman" w:cs="Times New Roman"/>
          <w:sz w:val="28"/>
          <w:szCs w:val="28"/>
        </w:rPr>
        <w:t>. L’intelli</w:t>
      </w:r>
      <w:r w:rsidR="00667CF9">
        <w:rPr>
          <w:rFonts w:ascii="Times New Roman" w:hAnsi="Times New Roman" w:cs="Times New Roman"/>
          <w:sz w:val="28"/>
          <w:szCs w:val="28"/>
        </w:rPr>
        <w:t xml:space="preserve">gentsia moderne, </w:t>
      </w:r>
      <w:r>
        <w:rPr>
          <w:rFonts w:ascii="Times New Roman" w:hAnsi="Times New Roman" w:cs="Times New Roman"/>
          <w:sz w:val="28"/>
          <w:szCs w:val="28"/>
        </w:rPr>
        <w:t xml:space="preserve">attaqua-t-il, correspond à ce que mon petit fils italien Antonio Gramsci appelait </w:t>
      </w:r>
      <w:r w:rsidRPr="0000379B">
        <w:rPr>
          <w:rFonts w:ascii="Times New Roman" w:hAnsi="Times New Roman" w:cs="Times New Roman"/>
          <w:i/>
          <w:sz w:val="28"/>
          <w:szCs w:val="28"/>
        </w:rPr>
        <w:t>intellectuels organiques.</w:t>
      </w:r>
      <w:r w:rsidR="0000379B">
        <w:rPr>
          <w:rFonts w:ascii="Times New Roman" w:hAnsi="Times New Roman" w:cs="Times New Roman"/>
          <w:i/>
          <w:sz w:val="28"/>
          <w:szCs w:val="28"/>
        </w:rPr>
        <w:t xml:space="preserve"> </w:t>
      </w:r>
      <w:r w:rsidR="0000379B">
        <w:rPr>
          <w:rFonts w:ascii="Times New Roman" w:hAnsi="Times New Roman" w:cs="Times New Roman"/>
          <w:sz w:val="28"/>
          <w:szCs w:val="28"/>
        </w:rPr>
        <w:t xml:space="preserve">Tous sont au service du système et non indépendants. Ils ne peuvent plus indiquer le </w:t>
      </w:r>
      <w:r w:rsidR="00295E0B">
        <w:rPr>
          <w:rFonts w:ascii="Times New Roman" w:hAnsi="Times New Roman" w:cs="Times New Roman"/>
          <w:i/>
          <w:sz w:val="28"/>
          <w:szCs w:val="28"/>
        </w:rPr>
        <w:t>Sens</w:t>
      </w:r>
      <w:r w:rsidR="00295E0B">
        <w:rPr>
          <w:rFonts w:ascii="Times New Roman" w:hAnsi="Times New Roman" w:cs="Times New Roman"/>
          <w:sz w:val="28"/>
          <w:szCs w:val="28"/>
        </w:rPr>
        <w:t>,</w:t>
      </w:r>
      <w:r w:rsidR="0000379B">
        <w:rPr>
          <w:rFonts w:ascii="Times New Roman" w:hAnsi="Times New Roman" w:cs="Times New Roman"/>
          <w:sz w:val="28"/>
          <w:szCs w:val="28"/>
        </w:rPr>
        <w:t xml:space="preserve"> la </w:t>
      </w:r>
      <w:r w:rsidR="0000379B">
        <w:rPr>
          <w:rFonts w:ascii="Times New Roman" w:hAnsi="Times New Roman" w:cs="Times New Roman"/>
          <w:i/>
          <w:sz w:val="28"/>
          <w:szCs w:val="28"/>
        </w:rPr>
        <w:t xml:space="preserve">Direction, </w:t>
      </w:r>
      <w:r w:rsidR="0000379B">
        <w:rPr>
          <w:rFonts w:ascii="Times New Roman" w:hAnsi="Times New Roman" w:cs="Times New Roman"/>
          <w:sz w:val="28"/>
          <w:szCs w:val="28"/>
        </w:rPr>
        <w:t xml:space="preserve">le </w:t>
      </w:r>
      <w:r w:rsidR="0000379B">
        <w:rPr>
          <w:rFonts w:ascii="Times New Roman" w:hAnsi="Times New Roman" w:cs="Times New Roman"/>
          <w:i/>
          <w:sz w:val="28"/>
          <w:szCs w:val="28"/>
        </w:rPr>
        <w:t>Moteur</w:t>
      </w:r>
      <w:r w:rsidR="0000379B">
        <w:rPr>
          <w:rFonts w:ascii="Times New Roman" w:hAnsi="Times New Roman" w:cs="Times New Roman"/>
          <w:sz w:val="28"/>
          <w:szCs w:val="28"/>
        </w:rPr>
        <w:t xml:space="preserve"> et les </w:t>
      </w:r>
      <w:r w:rsidR="00F84C39">
        <w:rPr>
          <w:rFonts w:ascii="Times New Roman" w:hAnsi="Times New Roman" w:cs="Times New Roman"/>
          <w:i/>
          <w:sz w:val="28"/>
          <w:szCs w:val="28"/>
        </w:rPr>
        <w:t>A</w:t>
      </w:r>
      <w:r w:rsidR="0000379B">
        <w:rPr>
          <w:rFonts w:ascii="Times New Roman" w:hAnsi="Times New Roman" w:cs="Times New Roman"/>
          <w:i/>
          <w:sz w:val="28"/>
          <w:szCs w:val="28"/>
        </w:rPr>
        <w:t>cteurs</w:t>
      </w:r>
      <w:r w:rsidR="0000379B">
        <w:rPr>
          <w:rFonts w:ascii="Times New Roman" w:hAnsi="Times New Roman" w:cs="Times New Roman"/>
          <w:sz w:val="28"/>
          <w:szCs w:val="28"/>
        </w:rPr>
        <w:t xml:space="preserve"> de l’Histoire</w:t>
      </w:r>
      <w:r w:rsidR="00F30514">
        <w:rPr>
          <w:rFonts w:ascii="Times New Roman" w:hAnsi="Times New Roman" w:cs="Times New Roman"/>
          <w:sz w:val="28"/>
          <w:szCs w:val="28"/>
        </w:rPr>
        <w:t xml:space="preserve">. Qui en profite ? Le système qui les </w:t>
      </w:r>
      <w:r w:rsidR="00295E0B">
        <w:rPr>
          <w:rFonts w:ascii="Times New Roman" w:hAnsi="Times New Roman" w:cs="Times New Roman"/>
          <w:sz w:val="28"/>
          <w:szCs w:val="28"/>
        </w:rPr>
        <w:t>finance</w:t>
      </w:r>
      <w:r w:rsidR="00F30514">
        <w:rPr>
          <w:rFonts w:ascii="Times New Roman" w:hAnsi="Times New Roman" w:cs="Times New Roman"/>
          <w:sz w:val="28"/>
          <w:szCs w:val="28"/>
        </w:rPr>
        <w:t>. Encore une fois, l’infrastructure déterm</w:t>
      </w:r>
      <w:r w:rsidR="00295E0B">
        <w:rPr>
          <w:rFonts w:ascii="Times New Roman" w:hAnsi="Times New Roman" w:cs="Times New Roman"/>
          <w:sz w:val="28"/>
          <w:szCs w:val="28"/>
        </w:rPr>
        <w:t>in</w:t>
      </w:r>
      <w:r w:rsidR="00F30514">
        <w:rPr>
          <w:rFonts w:ascii="Times New Roman" w:hAnsi="Times New Roman" w:cs="Times New Roman"/>
          <w:sz w:val="28"/>
          <w:szCs w:val="28"/>
        </w:rPr>
        <w:t xml:space="preserve">e la superstructure. Mais </w:t>
      </w:r>
      <w:r w:rsidR="00F30514">
        <w:rPr>
          <w:rFonts w:ascii="Times New Roman" w:hAnsi="Times New Roman" w:cs="Times New Roman"/>
          <w:i/>
          <w:sz w:val="28"/>
          <w:szCs w:val="28"/>
        </w:rPr>
        <w:t>ça dépend !</w:t>
      </w:r>
      <w:r w:rsidR="00F30514">
        <w:rPr>
          <w:rFonts w:ascii="Times New Roman" w:hAnsi="Times New Roman" w:cs="Times New Roman"/>
          <w:sz w:val="28"/>
          <w:szCs w:val="28"/>
        </w:rPr>
        <w:t xml:space="preserve"> Cette expression nous l’avions utilisée car selon les circonstance</w:t>
      </w:r>
      <w:r w:rsidR="00295E0B">
        <w:rPr>
          <w:rFonts w:ascii="Times New Roman" w:hAnsi="Times New Roman" w:cs="Times New Roman"/>
          <w:sz w:val="28"/>
          <w:szCs w:val="28"/>
        </w:rPr>
        <w:t>s</w:t>
      </w:r>
      <w:r w:rsidR="00F30514">
        <w:rPr>
          <w:rFonts w:ascii="Times New Roman" w:hAnsi="Times New Roman" w:cs="Times New Roman"/>
          <w:sz w:val="28"/>
          <w:szCs w:val="28"/>
        </w:rPr>
        <w:t xml:space="preserve"> on peut vivre l’inverse ; c’est là a eu lieu avec l’</w:t>
      </w:r>
      <w:r w:rsidR="00F30514">
        <w:rPr>
          <w:rFonts w:ascii="Times New Roman" w:hAnsi="Times New Roman" w:cs="Times New Roman"/>
          <w:i/>
          <w:sz w:val="28"/>
          <w:szCs w:val="28"/>
        </w:rPr>
        <w:t>Etat de Providence avec les trente glorieuses.</w:t>
      </w:r>
      <w:r w:rsidR="00F30514">
        <w:rPr>
          <w:rFonts w:ascii="Times New Roman" w:hAnsi="Times New Roman" w:cs="Times New Roman"/>
          <w:sz w:val="28"/>
          <w:szCs w:val="28"/>
        </w:rPr>
        <w:t xml:space="preserve"> Oui, en ce temps-là la poli</w:t>
      </w:r>
      <w:r w:rsidR="00295E0B">
        <w:rPr>
          <w:rFonts w:ascii="Times New Roman" w:hAnsi="Times New Roman" w:cs="Times New Roman"/>
          <w:sz w:val="28"/>
          <w:szCs w:val="28"/>
        </w:rPr>
        <w:t>ti</w:t>
      </w:r>
      <w:r w:rsidR="00F30514">
        <w:rPr>
          <w:rFonts w:ascii="Times New Roman" w:hAnsi="Times New Roman" w:cs="Times New Roman"/>
          <w:sz w:val="28"/>
          <w:szCs w:val="28"/>
        </w:rPr>
        <w:t xml:space="preserve">que déterminait l’économie. La </w:t>
      </w:r>
      <w:r w:rsidR="00F30514">
        <w:rPr>
          <w:rFonts w:ascii="Times New Roman" w:hAnsi="Times New Roman" w:cs="Times New Roman"/>
          <w:i/>
          <w:sz w:val="28"/>
          <w:szCs w:val="28"/>
        </w:rPr>
        <w:t xml:space="preserve">Révolution conservatrice </w:t>
      </w:r>
      <w:r w:rsidR="00F30514">
        <w:rPr>
          <w:rFonts w:ascii="Times New Roman" w:hAnsi="Times New Roman" w:cs="Times New Roman"/>
          <w:sz w:val="28"/>
          <w:szCs w:val="28"/>
        </w:rPr>
        <w:t>du tandem THATCHER et REAGAN a tout bouleversé.</w:t>
      </w:r>
      <w:r w:rsidR="0000379B">
        <w:rPr>
          <w:rFonts w:ascii="Times New Roman" w:hAnsi="Times New Roman" w:cs="Times New Roman"/>
          <w:sz w:val="28"/>
          <w:szCs w:val="28"/>
        </w:rPr>
        <w:t xml:space="preserve"> </w:t>
      </w:r>
      <w:r w:rsidR="00295E0B">
        <w:rPr>
          <w:rFonts w:ascii="Times New Roman" w:hAnsi="Times New Roman" w:cs="Times New Roman"/>
          <w:sz w:val="28"/>
          <w:szCs w:val="28"/>
        </w:rPr>
        <w:t>Il n’</w:t>
      </w:r>
      <w:r w:rsidR="00667CF9">
        <w:rPr>
          <w:rFonts w:ascii="Times New Roman" w:hAnsi="Times New Roman" w:cs="Times New Roman"/>
          <w:sz w:val="28"/>
          <w:szCs w:val="28"/>
        </w:rPr>
        <w:t xml:space="preserve">y </w:t>
      </w:r>
      <w:r w:rsidR="00295E0B">
        <w:rPr>
          <w:rFonts w:ascii="Times New Roman" w:hAnsi="Times New Roman" w:cs="Times New Roman"/>
          <w:sz w:val="28"/>
          <w:szCs w:val="28"/>
        </w:rPr>
        <w:t>a plus d’idéologues pour une alternative. Aussi longtemps qu’on n’écrira pas sur le capital sans avoir un capital comme cela fut mon cas, l’intelligentsia moderne, au nom du ventre, vend sa tête et au nom de l’argent il est au service du système.</w:t>
      </w:r>
    </w:p>
    <w:p w:rsidR="00295E0B" w:rsidRDefault="00295E0B" w:rsidP="00667CF9">
      <w:pPr>
        <w:ind w:firstLine="708"/>
        <w:jc w:val="both"/>
        <w:rPr>
          <w:rFonts w:ascii="Times New Roman" w:hAnsi="Times New Roman" w:cs="Times New Roman"/>
          <w:sz w:val="28"/>
          <w:szCs w:val="28"/>
        </w:rPr>
      </w:pPr>
      <w:r w:rsidRPr="00295E0B">
        <w:rPr>
          <w:rFonts w:ascii="Times New Roman" w:hAnsi="Times New Roman" w:cs="Times New Roman"/>
          <w:i/>
          <w:sz w:val="28"/>
          <w:szCs w:val="28"/>
        </w:rPr>
        <w:t>Que faire ?</w:t>
      </w:r>
      <w:r>
        <w:rPr>
          <w:rFonts w:ascii="Times New Roman" w:hAnsi="Times New Roman" w:cs="Times New Roman"/>
          <w:sz w:val="28"/>
          <w:szCs w:val="28"/>
        </w:rPr>
        <w:t xml:space="preserve"> Voilà la question que mon neveu Lénine posait en tant qu’idéologue averti. Il prônait </w:t>
      </w:r>
      <w:r>
        <w:rPr>
          <w:rFonts w:ascii="Times New Roman" w:hAnsi="Times New Roman" w:cs="Times New Roman"/>
          <w:i/>
          <w:sz w:val="28"/>
          <w:szCs w:val="28"/>
        </w:rPr>
        <w:t>la guerre de question</w:t>
      </w:r>
      <w:r>
        <w:rPr>
          <w:rFonts w:ascii="Times New Roman" w:hAnsi="Times New Roman" w:cs="Times New Roman"/>
          <w:sz w:val="28"/>
          <w:szCs w:val="28"/>
        </w:rPr>
        <w:t xml:space="preserve"> et il indiquait le </w:t>
      </w:r>
      <w:r>
        <w:rPr>
          <w:rFonts w:ascii="Times New Roman" w:hAnsi="Times New Roman" w:cs="Times New Roman"/>
          <w:i/>
          <w:sz w:val="28"/>
          <w:szCs w:val="28"/>
        </w:rPr>
        <w:t xml:space="preserve">journal </w:t>
      </w:r>
      <w:r w:rsidR="00811CB1" w:rsidRPr="00811CB1">
        <w:rPr>
          <w:rFonts w:ascii="Times New Roman" w:hAnsi="Times New Roman" w:cs="Times New Roman"/>
          <w:sz w:val="28"/>
          <w:szCs w:val="28"/>
        </w:rPr>
        <w:t>comme</w:t>
      </w:r>
      <w:r>
        <w:rPr>
          <w:rFonts w:ascii="Times New Roman" w:hAnsi="Times New Roman" w:cs="Times New Roman"/>
          <w:sz w:val="28"/>
          <w:szCs w:val="28"/>
        </w:rPr>
        <w:t xml:space="preserve"> son arme de guerre. Répondez au </w:t>
      </w:r>
      <w:r>
        <w:rPr>
          <w:rFonts w:ascii="Times New Roman" w:hAnsi="Times New Roman" w:cs="Times New Roman"/>
          <w:i/>
          <w:sz w:val="28"/>
          <w:szCs w:val="28"/>
        </w:rPr>
        <w:t>Que faire ?</w:t>
      </w:r>
      <w:r>
        <w:rPr>
          <w:rFonts w:ascii="Times New Roman" w:hAnsi="Times New Roman" w:cs="Times New Roman"/>
          <w:sz w:val="28"/>
          <w:szCs w:val="28"/>
        </w:rPr>
        <w:t xml:space="preserve"> Je sais que vous aimez marcher dans des rues et parler aux foules lors de vos rassemblements altermondialistes financés par vos ennemis. Les nouveaux</w:t>
      </w:r>
      <w:r w:rsidR="00AB318B">
        <w:rPr>
          <w:rFonts w:ascii="Times New Roman" w:hAnsi="Times New Roman" w:cs="Times New Roman"/>
          <w:sz w:val="28"/>
          <w:szCs w:val="28"/>
        </w:rPr>
        <w:t xml:space="preserve"> réseaux </w:t>
      </w:r>
      <w:r>
        <w:rPr>
          <w:rFonts w:ascii="Times New Roman" w:hAnsi="Times New Roman" w:cs="Times New Roman"/>
          <w:sz w:val="28"/>
          <w:szCs w:val="28"/>
        </w:rPr>
        <w:t xml:space="preserve"> sociaux </w:t>
      </w:r>
      <w:r w:rsidR="00AB318B">
        <w:rPr>
          <w:rFonts w:ascii="Times New Roman" w:hAnsi="Times New Roman" w:cs="Times New Roman"/>
          <w:sz w:val="28"/>
          <w:szCs w:val="28"/>
        </w:rPr>
        <w:t>ne sont pas vos armes de guerre, car vous manquez des leaders idéologues. C’est à ce niveau qu’il sied de comprendre comment l’ISLAM radical, à travers ses idéologues, radicalise la jeunesse. À notre temps, on ne parlait pas des kamikazes ou des gens capables de se</w:t>
      </w:r>
      <w:r w:rsidR="00252A41">
        <w:rPr>
          <w:rFonts w:ascii="Times New Roman" w:hAnsi="Times New Roman" w:cs="Times New Roman"/>
          <w:sz w:val="28"/>
          <w:szCs w:val="28"/>
        </w:rPr>
        <w:t xml:space="preserve"> </w:t>
      </w:r>
      <w:r w:rsidR="00AB318B">
        <w:rPr>
          <w:rFonts w:ascii="Times New Roman" w:hAnsi="Times New Roman" w:cs="Times New Roman"/>
          <w:sz w:val="28"/>
          <w:szCs w:val="28"/>
        </w:rPr>
        <w:t xml:space="preserve">faire exploser. Voyez bien comment fonctionne cette idéologie et la religion, du moins l’Islam </w:t>
      </w:r>
      <w:proofErr w:type="spellStart"/>
      <w:r w:rsidR="00AB318B">
        <w:rPr>
          <w:rFonts w:ascii="Times New Roman" w:hAnsi="Times New Roman" w:cs="Times New Roman"/>
          <w:sz w:val="28"/>
          <w:szCs w:val="28"/>
        </w:rPr>
        <w:t>radile</w:t>
      </w:r>
      <w:proofErr w:type="spellEnd"/>
      <w:r w:rsidR="00AB318B">
        <w:rPr>
          <w:rFonts w:ascii="Times New Roman" w:hAnsi="Times New Roman" w:cs="Times New Roman"/>
          <w:sz w:val="28"/>
          <w:szCs w:val="28"/>
        </w:rPr>
        <w:t xml:space="preserve">, est </w:t>
      </w:r>
      <w:proofErr w:type="gramStart"/>
      <w:r w:rsidR="00AB318B">
        <w:rPr>
          <w:rFonts w:ascii="Times New Roman" w:hAnsi="Times New Roman" w:cs="Times New Roman"/>
          <w:sz w:val="28"/>
          <w:szCs w:val="28"/>
        </w:rPr>
        <w:t>devenue</w:t>
      </w:r>
      <w:proofErr w:type="gramEnd"/>
      <w:r w:rsidR="00AB318B">
        <w:rPr>
          <w:rFonts w:ascii="Times New Roman" w:hAnsi="Times New Roman" w:cs="Times New Roman"/>
          <w:sz w:val="28"/>
          <w:szCs w:val="28"/>
        </w:rPr>
        <w:t xml:space="preserve"> un appareil idéologique. L’Europe, en rompant avec le </w:t>
      </w:r>
      <w:r w:rsidR="00252A41">
        <w:rPr>
          <w:rFonts w:ascii="Times New Roman" w:hAnsi="Times New Roman" w:cs="Times New Roman"/>
          <w:sz w:val="28"/>
          <w:szCs w:val="28"/>
        </w:rPr>
        <w:t>christianisme</w:t>
      </w:r>
      <w:r w:rsidR="00AB318B">
        <w:rPr>
          <w:rFonts w:ascii="Times New Roman" w:hAnsi="Times New Roman" w:cs="Times New Roman"/>
          <w:sz w:val="28"/>
          <w:szCs w:val="28"/>
        </w:rPr>
        <w:t xml:space="preserve"> qui l’a façonnée, a laissé un vide spirituel que comble l’ISLAM qui envoie ses adeptes prier dans des rues aux heures bien déterminées. Il y a une mutation qui se fait et l’Europe ne sera plus ce qu’elle est s’il arrivait que l’Etat islamique se répandait chez elle grâce à son idéologie d’immigration et aux guerres que l’Occident ne sait pas gagner car tout est nébuleux. Qui achète le pétrole de l’Etat islamique</w:t>
      </w:r>
      <w:r w:rsidR="00252A41">
        <w:rPr>
          <w:rFonts w:ascii="Times New Roman" w:hAnsi="Times New Roman" w:cs="Times New Roman"/>
          <w:sz w:val="28"/>
          <w:szCs w:val="28"/>
        </w:rPr>
        <w:t> ? Q</w:t>
      </w:r>
      <w:r w:rsidR="00AB318B">
        <w:rPr>
          <w:rFonts w:ascii="Times New Roman" w:hAnsi="Times New Roman" w:cs="Times New Roman"/>
          <w:sz w:val="28"/>
          <w:szCs w:val="28"/>
        </w:rPr>
        <w:t xml:space="preserve">ui leur fournit des armes, des blindés et des véhicules ? Tout bouge et on ne sait plus qui est son vrai ennemi. Eux le savent et faute d’idéologue, l’Europe et les </w:t>
      </w:r>
      <w:r w:rsidR="00A71C12">
        <w:rPr>
          <w:rFonts w:ascii="Times New Roman" w:hAnsi="Times New Roman" w:cs="Times New Roman"/>
          <w:sz w:val="28"/>
          <w:szCs w:val="28"/>
        </w:rPr>
        <w:t>États-Unis</w:t>
      </w:r>
      <w:r w:rsidR="002502A2">
        <w:rPr>
          <w:rFonts w:ascii="Times New Roman" w:hAnsi="Times New Roman" w:cs="Times New Roman"/>
          <w:sz w:val="28"/>
          <w:szCs w:val="28"/>
        </w:rPr>
        <w:t xml:space="preserve"> font du Conseil de Sécurité de l’ONU un lieu d’épreuve à travers le droit de véto. Voilà pourquoi il faut changer l’ONU en Communauté des Nations, CDN en sigle, car Kant fait toujours entendre sa voix sur ce sujet. Une nouvelle narration du monde est </w:t>
      </w:r>
      <w:r w:rsidR="00A71C12">
        <w:rPr>
          <w:rFonts w:ascii="Times New Roman" w:hAnsi="Times New Roman" w:cs="Times New Roman"/>
          <w:sz w:val="28"/>
          <w:szCs w:val="28"/>
        </w:rPr>
        <w:t>impérieuse</w:t>
      </w:r>
      <w:r w:rsidR="002502A2">
        <w:rPr>
          <w:rFonts w:ascii="Times New Roman" w:hAnsi="Times New Roman" w:cs="Times New Roman"/>
          <w:sz w:val="28"/>
          <w:szCs w:val="28"/>
        </w:rPr>
        <w:t xml:space="preserve"> et le Conseil de Sécurité –que dis-je d’Insécurité- est voué à disparaître. Cela </w:t>
      </w:r>
      <w:r w:rsidR="00252A41">
        <w:rPr>
          <w:rFonts w:ascii="Times New Roman" w:hAnsi="Times New Roman" w:cs="Times New Roman"/>
          <w:sz w:val="28"/>
          <w:szCs w:val="28"/>
        </w:rPr>
        <w:t>exige une autre R</w:t>
      </w:r>
      <w:r w:rsidR="002502A2">
        <w:rPr>
          <w:rFonts w:ascii="Times New Roman" w:hAnsi="Times New Roman" w:cs="Times New Roman"/>
          <w:sz w:val="28"/>
          <w:szCs w:val="28"/>
        </w:rPr>
        <w:t>évolution.</w:t>
      </w:r>
    </w:p>
    <w:p w:rsidR="00A71C12" w:rsidRDefault="00A71C12" w:rsidP="00252A41">
      <w:pPr>
        <w:ind w:firstLine="708"/>
        <w:jc w:val="both"/>
        <w:rPr>
          <w:rFonts w:ascii="Times New Roman" w:hAnsi="Times New Roman" w:cs="Times New Roman"/>
          <w:sz w:val="28"/>
          <w:szCs w:val="28"/>
        </w:rPr>
      </w:pPr>
      <w:r>
        <w:rPr>
          <w:rFonts w:ascii="Times New Roman" w:hAnsi="Times New Roman" w:cs="Times New Roman"/>
          <w:sz w:val="28"/>
          <w:szCs w:val="28"/>
        </w:rPr>
        <w:t>Je tiens à signaler que le terrorisme n’a rien avoir avec la lutte des classes, car celles-ci sont flouées et la mondialisation fait de tout le monde des salariés sans salaires fixes et fait de tout une marchandise. L’Etat est devenu un garçon des courses de Multinationales qui voyagent avec les</w:t>
      </w:r>
      <w:r w:rsidR="00FF6A83">
        <w:rPr>
          <w:rFonts w:ascii="Times New Roman" w:hAnsi="Times New Roman" w:cs="Times New Roman"/>
          <w:sz w:val="28"/>
          <w:szCs w:val="28"/>
        </w:rPr>
        <w:t xml:space="preserve"> Che</w:t>
      </w:r>
      <w:r>
        <w:rPr>
          <w:rFonts w:ascii="Times New Roman" w:hAnsi="Times New Roman" w:cs="Times New Roman"/>
          <w:sz w:val="28"/>
          <w:szCs w:val="28"/>
        </w:rPr>
        <w:t>f d’Etat afin de leur ouvrir des marchés et font de ces Chefs en papiers leur garde-corps et bouches.</w:t>
      </w:r>
      <w:r w:rsidR="00FF6A83">
        <w:rPr>
          <w:rFonts w:ascii="Times New Roman" w:hAnsi="Times New Roman" w:cs="Times New Roman"/>
          <w:sz w:val="28"/>
          <w:szCs w:val="28"/>
        </w:rPr>
        <w:t xml:space="preserve"> La Chine est devenu</w:t>
      </w:r>
      <w:r w:rsidR="00252A41">
        <w:rPr>
          <w:rFonts w:ascii="Times New Roman" w:hAnsi="Times New Roman" w:cs="Times New Roman"/>
          <w:sz w:val="28"/>
          <w:szCs w:val="28"/>
        </w:rPr>
        <w:t>e</w:t>
      </w:r>
      <w:r w:rsidR="00FF6A83">
        <w:rPr>
          <w:rFonts w:ascii="Times New Roman" w:hAnsi="Times New Roman" w:cs="Times New Roman"/>
          <w:sz w:val="28"/>
          <w:szCs w:val="28"/>
        </w:rPr>
        <w:t xml:space="preserve"> plus que capitaliste. Il lui faut un autre attribut pour bien la qualifier.</w:t>
      </w:r>
    </w:p>
    <w:p w:rsidR="00FF6A83" w:rsidRDefault="00FF6A83" w:rsidP="00252A41">
      <w:pPr>
        <w:ind w:firstLine="708"/>
        <w:jc w:val="both"/>
        <w:rPr>
          <w:rFonts w:ascii="Times New Roman" w:hAnsi="Times New Roman" w:cs="Times New Roman"/>
          <w:sz w:val="28"/>
          <w:szCs w:val="28"/>
        </w:rPr>
      </w:pPr>
      <w:r>
        <w:rPr>
          <w:rFonts w:ascii="Times New Roman" w:hAnsi="Times New Roman" w:cs="Times New Roman"/>
          <w:sz w:val="28"/>
          <w:szCs w:val="28"/>
        </w:rPr>
        <w:t xml:space="preserve">Bref, ceux qui semblent bien </w:t>
      </w:r>
      <w:r w:rsidR="00252A41">
        <w:rPr>
          <w:rFonts w:ascii="Times New Roman" w:hAnsi="Times New Roman" w:cs="Times New Roman"/>
          <w:sz w:val="28"/>
          <w:szCs w:val="28"/>
        </w:rPr>
        <w:t>penser,</w:t>
      </w:r>
      <w:r>
        <w:rPr>
          <w:rFonts w:ascii="Times New Roman" w:hAnsi="Times New Roman" w:cs="Times New Roman"/>
          <w:sz w:val="28"/>
          <w:szCs w:val="28"/>
        </w:rPr>
        <w:t xml:space="preserve"> se retrouvent avec ce que Gianni </w:t>
      </w:r>
      <w:proofErr w:type="spellStart"/>
      <w:r>
        <w:rPr>
          <w:rFonts w:ascii="Times New Roman" w:hAnsi="Times New Roman" w:cs="Times New Roman"/>
          <w:sz w:val="28"/>
          <w:szCs w:val="28"/>
        </w:rPr>
        <w:t>Vatimo</w:t>
      </w:r>
      <w:proofErr w:type="spellEnd"/>
      <w:r>
        <w:rPr>
          <w:rFonts w:ascii="Times New Roman" w:hAnsi="Times New Roman" w:cs="Times New Roman"/>
          <w:sz w:val="28"/>
          <w:szCs w:val="28"/>
        </w:rPr>
        <w:t xml:space="preserve"> qualifie de </w:t>
      </w:r>
      <w:proofErr w:type="spellStart"/>
      <w:r>
        <w:rPr>
          <w:rFonts w:ascii="Times New Roman" w:hAnsi="Times New Roman" w:cs="Times New Roman"/>
          <w:i/>
          <w:sz w:val="28"/>
          <w:szCs w:val="28"/>
        </w:rPr>
        <w:t>Pensiero</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debole</w:t>
      </w:r>
      <w:proofErr w:type="spellEnd"/>
      <w:r w:rsidR="00D35392">
        <w:rPr>
          <w:rFonts w:ascii="Times New Roman" w:hAnsi="Times New Roman" w:cs="Times New Roman"/>
          <w:sz w:val="28"/>
          <w:szCs w:val="28"/>
        </w:rPr>
        <w:t xml:space="preserve">. </w:t>
      </w:r>
      <w:proofErr w:type="spellStart"/>
      <w:r w:rsidR="00D35392">
        <w:rPr>
          <w:rFonts w:ascii="Times New Roman" w:hAnsi="Times New Roman" w:cs="Times New Roman"/>
          <w:i/>
          <w:sz w:val="28"/>
          <w:szCs w:val="28"/>
        </w:rPr>
        <w:t>Ubi</w:t>
      </w:r>
      <w:proofErr w:type="spellEnd"/>
      <w:r w:rsidR="00D35392">
        <w:rPr>
          <w:rFonts w:ascii="Times New Roman" w:hAnsi="Times New Roman" w:cs="Times New Roman"/>
          <w:i/>
          <w:sz w:val="28"/>
          <w:szCs w:val="28"/>
        </w:rPr>
        <w:t xml:space="preserve"> </w:t>
      </w:r>
      <w:proofErr w:type="spellStart"/>
      <w:r w:rsidR="00D35392">
        <w:rPr>
          <w:rFonts w:ascii="Times New Roman" w:hAnsi="Times New Roman" w:cs="Times New Roman"/>
          <w:i/>
          <w:sz w:val="28"/>
          <w:szCs w:val="28"/>
        </w:rPr>
        <w:t>sumus</w:t>
      </w:r>
      <w:proofErr w:type="spellEnd"/>
      <w:r w:rsidR="00D35392">
        <w:rPr>
          <w:rFonts w:ascii="Times New Roman" w:hAnsi="Times New Roman" w:cs="Times New Roman"/>
          <w:i/>
          <w:sz w:val="28"/>
          <w:szCs w:val="28"/>
        </w:rPr>
        <w:t xml:space="preserve"> </w:t>
      </w:r>
      <w:r w:rsidR="00D35392">
        <w:rPr>
          <w:rFonts w:ascii="Times New Roman" w:hAnsi="Times New Roman" w:cs="Times New Roman"/>
          <w:sz w:val="28"/>
          <w:szCs w:val="28"/>
        </w:rPr>
        <w:t xml:space="preserve">et </w:t>
      </w:r>
      <w:r w:rsidR="00D35392">
        <w:rPr>
          <w:rFonts w:ascii="Times New Roman" w:hAnsi="Times New Roman" w:cs="Times New Roman"/>
          <w:i/>
          <w:sz w:val="28"/>
          <w:szCs w:val="28"/>
        </w:rPr>
        <w:t xml:space="preserve">quod </w:t>
      </w:r>
      <w:proofErr w:type="spellStart"/>
      <w:r w:rsidR="00D35392">
        <w:rPr>
          <w:rFonts w:ascii="Times New Roman" w:hAnsi="Times New Roman" w:cs="Times New Roman"/>
          <w:i/>
          <w:sz w:val="28"/>
          <w:szCs w:val="28"/>
        </w:rPr>
        <w:t>facimus</w:t>
      </w:r>
      <w:proofErr w:type="spellEnd"/>
      <w:r w:rsidR="00D35392">
        <w:rPr>
          <w:rFonts w:ascii="Times New Roman" w:hAnsi="Times New Roman" w:cs="Times New Roman"/>
          <w:i/>
          <w:sz w:val="28"/>
          <w:szCs w:val="28"/>
        </w:rPr>
        <w:t xml:space="preserve"> ? </w:t>
      </w:r>
      <w:proofErr w:type="spellStart"/>
      <w:r w:rsidR="00D35392">
        <w:rPr>
          <w:rFonts w:ascii="Times New Roman" w:hAnsi="Times New Roman" w:cs="Times New Roman"/>
          <w:i/>
          <w:sz w:val="28"/>
          <w:szCs w:val="28"/>
        </w:rPr>
        <w:t>Quaretur</w:t>
      </w:r>
      <w:proofErr w:type="spellEnd"/>
      <w:r w:rsidR="00D35392">
        <w:rPr>
          <w:rFonts w:ascii="Times New Roman" w:hAnsi="Times New Roman" w:cs="Times New Roman"/>
          <w:i/>
          <w:sz w:val="28"/>
          <w:szCs w:val="28"/>
        </w:rPr>
        <w:t> !-</w:t>
      </w:r>
      <w:proofErr w:type="spellStart"/>
      <w:r w:rsidR="00D35392">
        <w:rPr>
          <w:rFonts w:ascii="Times New Roman" w:hAnsi="Times New Roman" w:cs="Times New Roman"/>
          <w:i/>
          <w:sz w:val="28"/>
          <w:szCs w:val="28"/>
        </w:rPr>
        <w:t>that’s</w:t>
      </w:r>
      <w:proofErr w:type="spellEnd"/>
      <w:r w:rsidR="00D35392">
        <w:rPr>
          <w:rFonts w:ascii="Times New Roman" w:hAnsi="Times New Roman" w:cs="Times New Roman"/>
          <w:i/>
          <w:sz w:val="28"/>
          <w:szCs w:val="28"/>
        </w:rPr>
        <w:t xml:space="preserve"> the question !</w:t>
      </w:r>
    </w:p>
    <w:p w:rsidR="00D35392" w:rsidRDefault="00D35392" w:rsidP="00252A41">
      <w:pPr>
        <w:ind w:firstLine="708"/>
        <w:jc w:val="both"/>
        <w:rPr>
          <w:rFonts w:ascii="Times New Roman" w:hAnsi="Times New Roman" w:cs="Times New Roman"/>
          <w:sz w:val="28"/>
          <w:szCs w:val="28"/>
        </w:rPr>
      </w:pPr>
      <w:r>
        <w:rPr>
          <w:rFonts w:ascii="Times New Roman" w:hAnsi="Times New Roman" w:cs="Times New Roman"/>
          <w:sz w:val="28"/>
          <w:szCs w:val="28"/>
        </w:rPr>
        <w:t xml:space="preserve">Les atouts pour créer un nouveau </w:t>
      </w:r>
      <w:r w:rsidR="007C254B">
        <w:rPr>
          <w:rFonts w:ascii="Times New Roman" w:hAnsi="Times New Roman" w:cs="Times New Roman"/>
          <w:sz w:val="28"/>
          <w:szCs w:val="28"/>
        </w:rPr>
        <w:t>paradigme</w:t>
      </w:r>
      <w:r>
        <w:rPr>
          <w:rFonts w:ascii="Times New Roman" w:hAnsi="Times New Roman" w:cs="Times New Roman"/>
          <w:sz w:val="28"/>
          <w:szCs w:val="28"/>
        </w:rPr>
        <w:t xml:space="preserve"> ne sont pas totalement visibles car la boussole est devenue folle ; la politique est en panne faute de nouveau projet de</w:t>
      </w:r>
      <w:r w:rsidR="00252A41">
        <w:rPr>
          <w:rFonts w:ascii="Times New Roman" w:hAnsi="Times New Roman" w:cs="Times New Roman"/>
          <w:sz w:val="28"/>
          <w:szCs w:val="28"/>
        </w:rPr>
        <w:t xml:space="preserve"> </w:t>
      </w:r>
      <w:proofErr w:type="spellStart"/>
      <w:r w:rsidR="00252A41">
        <w:rPr>
          <w:rFonts w:ascii="Times New Roman" w:hAnsi="Times New Roman" w:cs="Times New Roman"/>
          <w:sz w:val="28"/>
          <w:szCs w:val="28"/>
        </w:rPr>
        <w:t>sociéte</w:t>
      </w:r>
      <w:proofErr w:type="spellEnd"/>
      <w:r w:rsidR="00252A41">
        <w:rPr>
          <w:rFonts w:ascii="Times New Roman" w:hAnsi="Times New Roman" w:cs="Times New Roman"/>
          <w:sz w:val="28"/>
          <w:szCs w:val="28"/>
        </w:rPr>
        <w:t>-</w:t>
      </w:r>
      <w:r>
        <w:rPr>
          <w:rFonts w:ascii="Times New Roman" w:hAnsi="Times New Roman" w:cs="Times New Roman"/>
          <w:sz w:val="28"/>
          <w:szCs w:val="28"/>
        </w:rPr>
        <w:t xml:space="preserve"> sauvetage ; les repères scientifiques sont </w:t>
      </w:r>
      <w:proofErr w:type="gramStart"/>
      <w:r>
        <w:rPr>
          <w:rFonts w:ascii="Times New Roman" w:hAnsi="Times New Roman" w:cs="Times New Roman"/>
          <w:sz w:val="28"/>
          <w:szCs w:val="28"/>
        </w:rPr>
        <w:t>floues</w:t>
      </w:r>
      <w:proofErr w:type="gramEnd"/>
      <w:r>
        <w:rPr>
          <w:rFonts w:ascii="Times New Roman" w:hAnsi="Times New Roman" w:cs="Times New Roman"/>
          <w:sz w:val="28"/>
          <w:szCs w:val="28"/>
        </w:rPr>
        <w:t xml:space="preserve"> ; tout le monde veut le </w:t>
      </w:r>
      <w:proofErr w:type="spellStart"/>
      <w:r>
        <w:rPr>
          <w:rFonts w:ascii="Times New Roman" w:hAnsi="Times New Roman" w:cs="Times New Roman"/>
          <w:i/>
          <w:sz w:val="28"/>
          <w:szCs w:val="28"/>
        </w:rPr>
        <w:t>panem</w:t>
      </w:r>
      <w:proofErr w:type="spellEnd"/>
      <w:r>
        <w:rPr>
          <w:rFonts w:ascii="Times New Roman" w:hAnsi="Times New Roman" w:cs="Times New Roman"/>
          <w:i/>
          <w:sz w:val="28"/>
          <w:szCs w:val="28"/>
        </w:rPr>
        <w:t xml:space="preserve"> et </w:t>
      </w:r>
      <w:proofErr w:type="spellStart"/>
      <w:r>
        <w:rPr>
          <w:rFonts w:ascii="Times New Roman" w:hAnsi="Times New Roman" w:cs="Times New Roman"/>
          <w:i/>
          <w:sz w:val="28"/>
          <w:szCs w:val="28"/>
        </w:rPr>
        <w:t>circenses</w:t>
      </w:r>
      <w:proofErr w:type="spellEnd"/>
      <w:r>
        <w:rPr>
          <w:rFonts w:ascii="Times New Roman" w:hAnsi="Times New Roman" w:cs="Times New Roman"/>
          <w:sz w:val="28"/>
          <w:szCs w:val="28"/>
        </w:rPr>
        <w:t xml:space="preserve"> et la mondialisation a tout compris.</w:t>
      </w:r>
    </w:p>
    <w:p w:rsidR="00D35392" w:rsidRPr="007C254B" w:rsidRDefault="00D35392" w:rsidP="00252A41">
      <w:pPr>
        <w:ind w:firstLine="708"/>
        <w:jc w:val="both"/>
        <w:rPr>
          <w:rFonts w:ascii="Times New Roman" w:hAnsi="Times New Roman" w:cs="Times New Roman"/>
          <w:sz w:val="28"/>
          <w:szCs w:val="28"/>
        </w:rPr>
      </w:pPr>
      <w:r>
        <w:rPr>
          <w:rFonts w:ascii="Times New Roman" w:hAnsi="Times New Roman" w:cs="Times New Roman"/>
          <w:sz w:val="28"/>
          <w:szCs w:val="28"/>
        </w:rPr>
        <w:t xml:space="preserve">Il n’y a pas à sombrer dans le pessimisme, car on </w:t>
      </w:r>
      <w:r w:rsidR="00252A41">
        <w:rPr>
          <w:rFonts w:ascii="Times New Roman" w:hAnsi="Times New Roman" w:cs="Times New Roman"/>
          <w:sz w:val="28"/>
          <w:szCs w:val="28"/>
        </w:rPr>
        <w:t xml:space="preserve">ne </w:t>
      </w:r>
      <w:r>
        <w:rPr>
          <w:rFonts w:ascii="Times New Roman" w:hAnsi="Times New Roman" w:cs="Times New Roman"/>
          <w:sz w:val="28"/>
          <w:szCs w:val="28"/>
        </w:rPr>
        <w:t xml:space="preserve">se pose des questions </w:t>
      </w:r>
      <w:r w:rsidR="00252A41">
        <w:rPr>
          <w:rFonts w:ascii="Times New Roman" w:hAnsi="Times New Roman" w:cs="Times New Roman"/>
          <w:sz w:val="28"/>
          <w:szCs w:val="28"/>
        </w:rPr>
        <w:t>qu’</w:t>
      </w:r>
      <w:r>
        <w:rPr>
          <w:rFonts w:ascii="Times New Roman" w:hAnsi="Times New Roman" w:cs="Times New Roman"/>
          <w:sz w:val="28"/>
          <w:szCs w:val="28"/>
        </w:rPr>
        <w:t xml:space="preserve">auxquelles on est capable de répondre. C’est ce que moi Marx je disais jadis et je </w:t>
      </w:r>
      <w:r w:rsidR="00252A41">
        <w:rPr>
          <w:rFonts w:ascii="Times New Roman" w:hAnsi="Times New Roman" w:cs="Times New Roman"/>
          <w:sz w:val="28"/>
          <w:szCs w:val="28"/>
        </w:rPr>
        <w:t xml:space="preserve">le </w:t>
      </w:r>
      <w:r>
        <w:rPr>
          <w:rFonts w:ascii="Times New Roman" w:hAnsi="Times New Roman" w:cs="Times New Roman"/>
          <w:sz w:val="28"/>
          <w:szCs w:val="28"/>
        </w:rPr>
        <w:t>redis encore une fois. Vous voulez me revisiter ?</w:t>
      </w:r>
      <w:r w:rsidR="007C254B">
        <w:rPr>
          <w:rFonts w:ascii="Times New Roman" w:hAnsi="Times New Roman" w:cs="Times New Roman"/>
          <w:sz w:val="28"/>
          <w:szCs w:val="28"/>
        </w:rPr>
        <w:t xml:space="preserve"> Relisez-</w:t>
      </w:r>
      <w:r>
        <w:rPr>
          <w:rFonts w:ascii="Times New Roman" w:hAnsi="Times New Roman" w:cs="Times New Roman"/>
          <w:sz w:val="28"/>
          <w:szCs w:val="28"/>
        </w:rPr>
        <w:t xml:space="preserve">moi en m’actualisant, </w:t>
      </w:r>
      <w:r w:rsidR="007C254B">
        <w:rPr>
          <w:rFonts w:ascii="Times New Roman" w:hAnsi="Times New Roman" w:cs="Times New Roman"/>
          <w:sz w:val="28"/>
          <w:szCs w:val="28"/>
        </w:rPr>
        <w:t xml:space="preserve">relevez mes limites compte tenu de votre temps, étudiez bien l’idéologie de vos ennemis et de l’Etat islamique, combattez la mondialisation </w:t>
      </w:r>
      <w:r w:rsidR="00796F60">
        <w:rPr>
          <w:rFonts w:ascii="Times New Roman" w:hAnsi="Times New Roman" w:cs="Times New Roman"/>
          <w:sz w:val="28"/>
          <w:szCs w:val="28"/>
        </w:rPr>
        <w:t xml:space="preserve">néolibérale </w:t>
      </w:r>
      <w:r w:rsidR="007C254B">
        <w:rPr>
          <w:rFonts w:ascii="Times New Roman" w:hAnsi="Times New Roman" w:cs="Times New Roman"/>
          <w:sz w:val="28"/>
          <w:szCs w:val="28"/>
        </w:rPr>
        <w:t xml:space="preserve">par une autre mondialisation et n’oubliez </w:t>
      </w:r>
      <w:r w:rsidR="00B5719D">
        <w:rPr>
          <w:rFonts w:ascii="Times New Roman" w:hAnsi="Times New Roman" w:cs="Times New Roman"/>
          <w:sz w:val="28"/>
          <w:szCs w:val="28"/>
        </w:rPr>
        <w:t xml:space="preserve">jamais </w:t>
      </w:r>
      <w:r w:rsidR="007C254B">
        <w:rPr>
          <w:rFonts w:ascii="Times New Roman" w:hAnsi="Times New Roman" w:cs="Times New Roman"/>
          <w:sz w:val="28"/>
          <w:szCs w:val="28"/>
        </w:rPr>
        <w:t xml:space="preserve">cet adage : </w:t>
      </w:r>
      <w:r w:rsidR="007C254B">
        <w:rPr>
          <w:rFonts w:ascii="Times New Roman" w:hAnsi="Times New Roman" w:cs="Times New Roman"/>
          <w:i/>
          <w:sz w:val="28"/>
          <w:szCs w:val="28"/>
        </w:rPr>
        <w:t xml:space="preserve">sine </w:t>
      </w:r>
      <w:proofErr w:type="spellStart"/>
      <w:r w:rsidR="007C254B">
        <w:rPr>
          <w:rFonts w:ascii="Times New Roman" w:hAnsi="Times New Roman" w:cs="Times New Roman"/>
          <w:i/>
          <w:sz w:val="28"/>
          <w:szCs w:val="28"/>
        </w:rPr>
        <w:t>pecunia</w:t>
      </w:r>
      <w:proofErr w:type="spellEnd"/>
      <w:r w:rsidR="007C254B">
        <w:rPr>
          <w:rFonts w:ascii="Times New Roman" w:hAnsi="Times New Roman" w:cs="Times New Roman"/>
          <w:i/>
          <w:sz w:val="28"/>
          <w:szCs w:val="28"/>
        </w:rPr>
        <w:t xml:space="preserve"> </w:t>
      </w:r>
      <w:proofErr w:type="spellStart"/>
      <w:r w:rsidR="007C254B">
        <w:rPr>
          <w:rFonts w:ascii="Times New Roman" w:hAnsi="Times New Roman" w:cs="Times New Roman"/>
          <w:i/>
          <w:sz w:val="28"/>
          <w:szCs w:val="28"/>
        </w:rPr>
        <w:t>vita</w:t>
      </w:r>
      <w:proofErr w:type="spellEnd"/>
      <w:r w:rsidR="007C254B">
        <w:rPr>
          <w:rFonts w:ascii="Times New Roman" w:hAnsi="Times New Roman" w:cs="Times New Roman"/>
          <w:i/>
          <w:sz w:val="28"/>
          <w:szCs w:val="28"/>
        </w:rPr>
        <w:t xml:space="preserve"> quasi imago est</w:t>
      </w:r>
      <w:r w:rsidR="007C254B">
        <w:rPr>
          <w:rFonts w:ascii="Times New Roman" w:hAnsi="Times New Roman" w:cs="Times New Roman"/>
          <w:sz w:val="28"/>
          <w:szCs w:val="28"/>
        </w:rPr>
        <w:t xml:space="preserve">. J’ai tenu et écrit parce qu’Engels a mis à ma disposition de l’argent. Trouvez-le et financez les recherches et colloques pour tailler dans le roc et retrouver une nouvelle idéologie. Il y va de la survie de mes idées et de la Révolution pour un autre monde possible. </w:t>
      </w:r>
    </w:p>
    <w:p w:rsidR="008D7291" w:rsidRDefault="0095498E" w:rsidP="00AF7669">
      <w:pPr>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007C254B">
        <w:rPr>
          <w:rFonts w:ascii="Times New Roman" w:hAnsi="Times New Roman" w:cs="Times New Roman"/>
          <w:sz w:val="28"/>
          <w:szCs w:val="28"/>
        </w:rPr>
        <w:t>Ainsi parla Karl Marx.</w:t>
      </w:r>
    </w:p>
    <w:p w:rsidR="00AF7669" w:rsidRDefault="00AF7669" w:rsidP="00AF7669">
      <w:pPr>
        <w:ind w:left="708"/>
        <w:jc w:val="both"/>
        <w:rPr>
          <w:rFonts w:ascii="Times New Roman" w:hAnsi="Times New Roman" w:cs="Times New Roman"/>
          <w:sz w:val="28"/>
          <w:szCs w:val="28"/>
        </w:rPr>
      </w:pPr>
      <w:r>
        <w:rPr>
          <w:rFonts w:ascii="Times New Roman" w:hAnsi="Times New Roman" w:cs="Times New Roman"/>
          <w:sz w:val="28"/>
          <w:szCs w:val="28"/>
        </w:rPr>
        <w:t>Voilà mon grand frère et Professeur quelques réflexions.</w:t>
      </w:r>
    </w:p>
    <w:p w:rsidR="00AF7669" w:rsidRDefault="00AF7669" w:rsidP="00AF7669">
      <w:pPr>
        <w:ind w:left="708"/>
        <w:jc w:val="both"/>
        <w:rPr>
          <w:rFonts w:ascii="Times New Roman" w:hAnsi="Times New Roman" w:cs="Times New Roman"/>
          <w:sz w:val="28"/>
          <w:szCs w:val="28"/>
        </w:rPr>
      </w:pPr>
      <w:r>
        <w:rPr>
          <w:rFonts w:ascii="Times New Roman" w:hAnsi="Times New Roman" w:cs="Times New Roman"/>
          <w:sz w:val="28"/>
          <w:szCs w:val="28"/>
        </w:rPr>
        <w:t xml:space="preserve">C’est votre petit et Professeur Abbé Louis MPALA Mbabula </w:t>
      </w:r>
      <w:proofErr w:type="spellStart"/>
      <w:r>
        <w:rPr>
          <w:rFonts w:ascii="Times New Roman" w:hAnsi="Times New Roman" w:cs="Times New Roman"/>
          <w:sz w:val="28"/>
          <w:szCs w:val="28"/>
        </w:rPr>
        <w:t>Jahman</w:t>
      </w:r>
      <w:proofErr w:type="spellEnd"/>
      <w:r>
        <w:rPr>
          <w:rFonts w:ascii="Times New Roman" w:hAnsi="Times New Roman" w:cs="Times New Roman"/>
          <w:sz w:val="28"/>
          <w:szCs w:val="28"/>
        </w:rPr>
        <w:t>.</w:t>
      </w:r>
    </w:p>
    <w:p w:rsidR="00AF7669" w:rsidRPr="0095498E" w:rsidRDefault="00AF7669" w:rsidP="00110420">
      <w:pPr>
        <w:ind w:left="708" w:hanging="708"/>
        <w:jc w:val="both"/>
        <w:rPr>
          <w:rFonts w:ascii="Times New Roman" w:hAnsi="Times New Roman" w:cs="Times New Roman"/>
          <w:sz w:val="28"/>
          <w:szCs w:val="28"/>
        </w:rPr>
      </w:pPr>
    </w:p>
    <w:sectPr w:rsidR="00AF7669" w:rsidRPr="0095498E" w:rsidSect="005633A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9FD" w:rsidRDefault="00B149FD" w:rsidP="008D7291">
      <w:pPr>
        <w:spacing w:after="0" w:line="240" w:lineRule="auto"/>
      </w:pPr>
      <w:r>
        <w:separator/>
      </w:r>
    </w:p>
  </w:endnote>
  <w:endnote w:type="continuationSeparator" w:id="0">
    <w:p w:rsidR="00B149FD" w:rsidRDefault="00B149FD" w:rsidP="008D7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9FD" w:rsidRDefault="00B149FD" w:rsidP="008D7291">
      <w:pPr>
        <w:spacing w:after="0" w:line="240" w:lineRule="auto"/>
      </w:pPr>
      <w:r>
        <w:separator/>
      </w:r>
    </w:p>
  </w:footnote>
  <w:footnote w:type="continuationSeparator" w:id="0">
    <w:p w:rsidR="00B149FD" w:rsidRDefault="00B149FD" w:rsidP="008D7291">
      <w:pPr>
        <w:spacing w:after="0" w:line="240" w:lineRule="auto"/>
      </w:pPr>
      <w:r>
        <w:continuationSeparator/>
      </w:r>
    </w:p>
  </w:footnote>
  <w:footnote w:id="1">
    <w:p w:rsidR="0016392E" w:rsidRPr="00860208" w:rsidRDefault="008D7291" w:rsidP="00860208">
      <w:pPr>
        <w:pStyle w:val="Notedebasdepage"/>
        <w:jc w:val="both"/>
        <w:rPr>
          <w:rFonts w:ascii="Times New Roman" w:hAnsi="Times New Roman" w:cs="Times New Roman"/>
        </w:rPr>
      </w:pPr>
      <w:r>
        <w:rPr>
          <w:rStyle w:val="Appelnotedebasdep"/>
        </w:rPr>
        <w:footnoteRef/>
      </w:r>
      <w:r>
        <w:t xml:space="preserve">  </w:t>
      </w:r>
      <w:r w:rsidRPr="00860208">
        <w:rPr>
          <w:rFonts w:ascii="Times New Roman" w:hAnsi="Times New Roman" w:cs="Times New Roman"/>
        </w:rPr>
        <w:t xml:space="preserve">L.MPALA Mbabula, </w:t>
      </w:r>
      <w:r w:rsidRPr="00860208">
        <w:rPr>
          <w:rFonts w:ascii="Times New Roman" w:hAnsi="Times New Roman" w:cs="Times New Roman"/>
          <w:i/>
        </w:rPr>
        <w:t xml:space="preserve">Critique  de l’anthropologie philosophique de </w:t>
      </w:r>
      <w:proofErr w:type="spellStart"/>
      <w:r w:rsidRPr="00860208">
        <w:rPr>
          <w:rFonts w:ascii="Times New Roman" w:hAnsi="Times New Roman" w:cs="Times New Roman"/>
          <w:i/>
        </w:rPr>
        <w:t>Kal</w:t>
      </w:r>
      <w:proofErr w:type="spellEnd"/>
      <w:r w:rsidRPr="00860208">
        <w:rPr>
          <w:rFonts w:ascii="Times New Roman" w:hAnsi="Times New Roman" w:cs="Times New Roman"/>
          <w:i/>
        </w:rPr>
        <w:t xml:space="preserve"> Marx</w:t>
      </w:r>
      <w:r w:rsidR="0016392E" w:rsidRPr="00860208">
        <w:rPr>
          <w:rFonts w:ascii="Times New Roman" w:hAnsi="Times New Roman" w:cs="Times New Roman"/>
          <w:i/>
        </w:rPr>
        <w:t xml:space="preserve">, </w:t>
      </w:r>
      <w:r w:rsidR="00860208" w:rsidRPr="00860208">
        <w:rPr>
          <w:rFonts w:ascii="Times New Roman" w:hAnsi="Times New Roman" w:cs="Times New Roman"/>
        </w:rPr>
        <w:t xml:space="preserve">Lubumbashi, Ed. Mpala, 1999, IDEM, </w:t>
      </w:r>
      <w:r w:rsidR="0016392E" w:rsidRPr="00860208">
        <w:rPr>
          <w:rFonts w:ascii="Times New Roman" w:hAnsi="Times New Roman" w:cs="Times New Roman"/>
          <w:i/>
        </w:rPr>
        <w:t>La dialectique : de Héraclite d’Éphèse à Georges Gurvitch</w:t>
      </w:r>
      <w:r w:rsidR="0016392E" w:rsidRPr="00860208">
        <w:rPr>
          <w:rFonts w:ascii="Times New Roman" w:hAnsi="Times New Roman" w:cs="Times New Roman"/>
        </w:rPr>
        <w:t xml:space="preserve"> 2000</w:t>
      </w:r>
      <w:r w:rsidR="00860208" w:rsidRPr="00860208">
        <w:rPr>
          <w:rFonts w:ascii="Times New Roman" w:hAnsi="Times New Roman" w:cs="Times New Roman"/>
        </w:rPr>
        <w:t xml:space="preserve">, IDEM, </w:t>
      </w:r>
      <w:r w:rsidR="0016392E" w:rsidRPr="00860208">
        <w:rPr>
          <w:rFonts w:ascii="Times New Roman" w:hAnsi="Times New Roman" w:cs="Times New Roman"/>
          <w:i/>
        </w:rPr>
        <w:t>L’histoire a-t-elle un sens ? Petite introduction à la philosophie de l’histoire</w:t>
      </w:r>
      <w:r w:rsidR="00860208" w:rsidRPr="00860208">
        <w:rPr>
          <w:rFonts w:ascii="Times New Roman" w:hAnsi="Times New Roman" w:cs="Times New Roman"/>
          <w:i/>
        </w:rPr>
        <w:t xml:space="preserve"> </w:t>
      </w:r>
      <w:r w:rsidR="0016392E" w:rsidRPr="00860208">
        <w:rPr>
          <w:rFonts w:ascii="Times New Roman" w:hAnsi="Times New Roman" w:cs="Times New Roman"/>
          <w:i/>
        </w:rPr>
        <w:t xml:space="preserve">de Karl MARX et de Friedrich </w:t>
      </w:r>
      <w:proofErr w:type="gramStart"/>
      <w:r w:rsidR="0016392E" w:rsidRPr="00860208">
        <w:rPr>
          <w:rFonts w:ascii="Times New Roman" w:hAnsi="Times New Roman" w:cs="Times New Roman"/>
          <w:i/>
        </w:rPr>
        <w:t xml:space="preserve">ENGELS </w:t>
      </w:r>
      <w:r w:rsidR="00860208" w:rsidRPr="00860208">
        <w:rPr>
          <w:rFonts w:ascii="Times New Roman" w:hAnsi="Times New Roman" w:cs="Times New Roman"/>
          <w:i/>
        </w:rPr>
        <w:t>,</w:t>
      </w:r>
      <w:proofErr w:type="gramEnd"/>
      <w:r w:rsidR="00860208" w:rsidRPr="00860208">
        <w:rPr>
          <w:rFonts w:ascii="Times New Roman" w:hAnsi="Times New Roman" w:cs="Times New Roman"/>
          <w:i/>
        </w:rPr>
        <w:t xml:space="preserve"> </w:t>
      </w:r>
      <w:r w:rsidR="00860208" w:rsidRPr="00860208">
        <w:rPr>
          <w:rFonts w:ascii="Times New Roman" w:hAnsi="Times New Roman" w:cs="Times New Roman"/>
        </w:rPr>
        <w:t xml:space="preserve">Lubumbashi, Ed. Mpala, </w:t>
      </w:r>
      <w:r w:rsidR="0016392E" w:rsidRPr="00860208">
        <w:rPr>
          <w:rFonts w:ascii="Times New Roman" w:hAnsi="Times New Roman" w:cs="Times New Roman"/>
        </w:rPr>
        <w:t>2002</w:t>
      </w:r>
      <w:r w:rsidR="00860208" w:rsidRPr="00860208">
        <w:rPr>
          <w:rFonts w:ascii="Times New Roman" w:hAnsi="Times New Roman" w:cs="Times New Roman"/>
        </w:rPr>
        <w:t xml:space="preserve">, IDEM, </w:t>
      </w:r>
      <w:r w:rsidR="0016392E" w:rsidRPr="00860208">
        <w:rPr>
          <w:rFonts w:ascii="Times New Roman" w:hAnsi="Times New Roman" w:cs="Times New Roman"/>
          <w:i/>
        </w:rPr>
        <w:t xml:space="preserve">La conception du travail chez Karl MARX. </w:t>
      </w:r>
      <w:r w:rsidR="0016392E" w:rsidRPr="00860208">
        <w:rPr>
          <w:rFonts w:ascii="Times New Roman" w:hAnsi="Times New Roman" w:cs="Times New Roman"/>
        </w:rPr>
        <w:t>Préface critique de Tom ROCKMORE</w:t>
      </w:r>
      <w:r w:rsidR="00860208" w:rsidRPr="00860208">
        <w:rPr>
          <w:rFonts w:ascii="Times New Roman" w:hAnsi="Times New Roman" w:cs="Times New Roman"/>
        </w:rPr>
        <w:t xml:space="preserve">, Lubumbashi, Ed. Mpala, </w:t>
      </w:r>
      <w:r w:rsidR="0016392E" w:rsidRPr="00860208">
        <w:rPr>
          <w:rFonts w:ascii="Times New Roman" w:hAnsi="Times New Roman" w:cs="Times New Roman"/>
          <w:i/>
        </w:rPr>
        <w:t xml:space="preserve"> </w:t>
      </w:r>
      <w:r w:rsidR="0016392E" w:rsidRPr="00860208">
        <w:rPr>
          <w:rFonts w:ascii="Times New Roman" w:hAnsi="Times New Roman" w:cs="Times New Roman"/>
        </w:rPr>
        <w:t>2002</w:t>
      </w:r>
      <w:r w:rsidR="00860208" w:rsidRPr="00860208">
        <w:rPr>
          <w:rFonts w:ascii="Times New Roman" w:hAnsi="Times New Roman" w:cs="Times New Roman"/>
        </w:rPr>
        <w:t xml:space="preserve">, IDEM,  </w:t>
      </w:r>
      <w:r w:rsidR="0016392E" w:rsidRPr="00860208">
        <w:rPr>
          <w:rFonts w:ascii="Times New Roman" w:hAnsi="Times New Roman" w:cs="Times New Roman"/>
          <w:i/>
        </w:rPr>
        <w:t>Hegel et Marx face au sens de l’histoire .</w:t>
      </w:r>
      <w:r w:rsidR="0016392E" w:rsidRPr="00860208">
        <w:rPr>
          <w:rFonts w:ascii="Times New Roman" w:hAnsi="Times New Roman" w:cs="Times New Roman"/>
        </w:rPr>
        <w:t xml:space="preserve">Préface du Professeur Tom </w:t>
      </w:r>
    </w:p>
    <w:p w:rsidR="0016392E" w:rsidRPr="00860208" w:rsidRDefault="0016392E" w:rsidP="00860208">
      <w:pPr>
        <w:pStyle w:val="Notedebasdepage"/>
        <w:jc w:val="both"/>
        <w:rPr>
          <w:rFonts w:ascii="Times New Roman" w:hAnsi="Times New Roman" w:cs="Times New Roman"/>
        </w:rPr>
      </w:pPr>
      <w:r w:rsidRPr="00860208">
        <w:rPr>
          <w:rFonts w:ascii="Times New Roman" w:hAnsi="Times New Roman" w:cs="Times New Roman"/>
        </w:rPr>
        <w:t xml:space="preserve">ROCKMORE et postface du Professeur Emmanuel BANYWESIZE, </w:t>
      </w:r>
      <w:r w:rsidR="00860208" w:rsidRPr="00860208">
        <w:rPr>
          <w:rFonts w:ascii="Times New Roman" w:hAnsi="Times New Roman" w:cs="Times New Roman"/>
        </w:rPr>
        <w:t>Lubumbashi, Ed. Mpala</w:t>
      </w:r>
      <w:proofErr w:type="gramStart"/>
      <w:r w:rsidR="00860208" w:rsidRPr="00860208">
        <w:rPr>
          <w:rFonts w:ascii="Times New Roman" w:hAnsi="Times New Roman" w:cs="Times New Roman"/>
        </w:rPr>
        <w:t>, ,2011</w:t>
      </w:r>
      <w:proofErr w:type="gramEnd"/>
      <w:r w:rsidR="00860208" w:rsidRPr="00860208">
        <w:rPr>
          <w:rFonts w:ascii="Times New Roman" w:hAnsi="Times New Roman" w:cs="Times New Roman"/>
        </w:rPr>
        <w:t xml:space="preserve">, IDEM, </w:t>
      </w:r>
      <w:r w:rsidRPr="00860208">
        <w:rPr>
          <w:rFonts w:ascii="Times New Roman" w:hAnsi="Times New Roman" w:cs="Times New Roman"/>
          <w:i/>
        </w:rPr>
        <w:t>Pour une nouvelle narration du monde. Essai d’une philosophie de l’histoire,</w:t>
      </w:r>
      <w:r w:rsidRPr="00860208">
        <w:rPr>
          <w:rFonts w:ascii="Times New Roman" w:hAnsi="Times New Roman" w:cs="Times New Roman"/>
        </w:rPr>
        <w:t xml:space="preserve"> Paris, Edilivre, 2016</w:t>
      </w:r>
    </w:p>
  </w:footnote>
  <w:footnote w:id="2">
    <w:p w:rsidR="0016392E" w:rsidRPr="00860208" w:rsidRDefault="0016392E" w:rsidP="00860208">
      <w:pPr>
        <w:spacing w:line="340" w:lineRule="atLeast"/>
        <w:jc w:val="both"/>
        <w:rPr>
          <w:rFonts w:ascii="Times New Roman" w:hAnsi="Times New Roman" w:cs="Times New Roman"/>
          <w:sz w:val="20"/>
          <w:szCs w:val="20"/>
        </w:rPr>
      </w:pPr>
      <w:r w:rsidRPr="00860208">
        <w:rPr>
          <w:rStyle w:val="Appelnotedebasdep"/>
          <w:rFonts w:ascii="Times New Roman" w:hAnsi="Times New Roman" w:cs="Times New Roman"/>
          <w:sz w:val="20"/>
          <w:szCs w:val="20"/>
        </w:rPr>
        <w:footnoteRef/>
      </w:r>
      <w:r w:rsidRPr="00860208">
        <w:rPr>
          <w:rFonts w:ascii="Times New Roman" w:hAnsi="Times New Roman" w:cs="Times New Roman"/>
          <w:sz w:val="20"/>
          <w:szCs w:val="20"/>
        </w:rPr>
        <w:t xml:space="preserve"> </w:t>
      </w:r>
      <w:r w:rsidRPr="00860208">
        <w:rPr>
          <w:rFonts w:ascii="Times New Roman" w:hAnsi="Times New Roman" w:cs="Times New Roman"/>
          <w:i/>
          <w:sz w:val="20"/>
          <w:szCs w:val="20"/>
        </w:rPr>
        <w:t>L’Altermondialisme à l’assaut de la mondialisation. Regard critique</w:t>
      </w:r>
      <w:r w:rsidRPr="00860208">
        <w:rPr>
          <w:rFonts w:ascii="Times New Roman" w:hAnsi="Times New Roman" w:cs="Times New Roman"/>
          <w:b/>
          <w:sz w:val="20"/>
          <w:szCs w:val="20"/>
        </w:rPr>
        <w:t xml:space="preserve">, </w:t>
      </w:r>
      <w:r w:rsidR="00860208" w:rsidRPr="00860208">
        <w:rPr>
          <w:rFonts w:ascii="Times New Roman" w:hAnsi="Times New Roman" w:cs="Times New Roman"/>
          <w:b/>
          <w:sz w:val="20"/>
          <w:szCs w:val="20"/>
        </w:rPr>
        <w:t xml:space="preserve"> </w:t>
      </w:r>
      <w:r w:rsidRPr="00860208">
        <w:rPr>
          <w:rFonts w:ascii="Times New Roman" w:hAnsi="Times New Roman" w:cs="Times New Roman"/>
          <w:sz w:val="20"/>
          <w:szCs w:val="20"/>
        </w:rPr>
        <w:t xml:space="preserve">Préface du Pr </w:t>
      </w:r>
      <w:proofErr w:type="spellStart"/>
      <w:r w:rsidRPr="00860208">
        <w:rPr>
          <w:rFonts w:ascii="Times New Roman" w:hAnsi="Times New Roman" w:cs="Times New Roman"/>
          <w:sz w:val="20"/>
          <w:szCs w:val="20"/>
        </w:rPr>
        <w:t>Nkombe</w:t>
      </w:r>
      <w:proofErr w:type="spellEnd"/>
      <w:r w:rsidRPr="00860208">
        <w:rPr>
          <w:rFonts w:ascii="Times New Roman" w:hAnsi="Times New Roman" w:cs="Times New Roman"/>
          <w:sz w:val="20"/>
          <w:szCs w:val="20"/>
        </w:rPr>
        <w:t xml:space="preserve"> </w:t>
      </w:r>
      <w:proofErr w:type="spellStart"/>
      <w:r w:rsidRPr="00860208">
        <w:rPr>
          <w:rFonts w:ascii="Times New Roman" w:hAnsi="Times New Roman" w:cs="Times New Roman"/>
          <w:sz w:val="20"/>
          <w:szCs w:val="20"/>
        </w:rPr>
        <w:t>Oleko</w:t>
      </w:r>
      <w:proofErr w:type="spellEnd"/>
      <w:r w:rsidRPr="00860208">
        <w:rPr>
          <w:rFonts w:ascii="Times New Roman" w:hAnsi="Times New Roman" w:cs="Times New Roman"/>
          <w:sz w:val="20"/>
          <w:szCs w:val="20"/>
        </w:rPr>
        <w:t xml:space="preserve">, </w:t>
      </w:r>
      <w:r w:rsidR="00860208" w:rsidRPr="00860208">
        <w:rPr>
          <w:rFonts w:ascii="Times New Roman" w:hAnsi="Times New Roman" w:cs="Times New Roman"/>
          <w:sz w:val="20"/>
          <w:szCs w:val="20"/>
        </w:rPr>
        <w:t xml:space="preserve">Lubumbashi, Ed. Mpala, </w:t>
      </w:r>
      <w:r w:rsidRPr="00860208">
        <w:rPr>
          <w:rFonts w:ascii="Times New Roman" w:hAnsi="Times New Roman" w:cs="Times New Roman"/>
          <w:sz w:val="20"/>
          <w:szCs w:val="20"/>
        </w:rPr>
        <w:t>2007</w:t>
      </w:r>
    </w:p>
    <w:p w:rsidR="0016392E" w:rsidRPr="00860208" w:rsidRDefault="0016392E" w:rsidP="00860208">
      <w:pPr>
        <w:pStyle w:val="Notedebasdepage"/>
        <w:jc w:val="both"/>
        <w:rPr>
          <w:rFonts w:ascii="Times New Roman" w:hAnsi="Times New Roman" w:cs="Times New Roman"/>
        </w:rPr>
      </w:pPr>
    </w:p>
    <w:p w:rsidR="0016392E" w:rsidRPr="00860208" w:rsidRDefault="0016392E">
      <w:pPr>
        <w:pStyle w:val="Notedebasdepage"/>
        <w:rPr>
          <w:rFonts w:ascii="Times New Roman" w:hAnsi="Times New Roman" w:cs="Times New Roman"/>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8D7291"/>
    <w:rsid w:val="0000379B"/>
    <w:rsid w:val="00015890"/>
    <w:rsid w:val="00094C4F"/>
    <w:rsid w:val="00110420"/>
    <w:rsid w:val="0016392E"/>
    <w:rsid w:val="002502A2"/>
    <w:rsid w:val="00252A41"/>
    <w:rsid w:val="00295E0B"/>
    <w:rsid w:val="00386548"/>
    <w:rsid w:val="00430B96"/>
    <w:rsid w:val="00442A8C"/>
    <w:rsid w:val="005633AB"/>
    <w:rsid w:val="00667CF9"/>
    <w:rsid w:val="007228C5"/>
    <w:rsid w:val="00796F60"/>
    <w:rsid w:val="007C254B"/>
    <w:rsid w:val="00811CB1"/>
    <w:rsid w:val="00860208"/>
    <w:rsid w:val="008A0DEB"/>
    <w:rsid w:val="008A7375"/>
    <w:rsid w:val="008D7291"/>
    <w:rsid w:val="0095498E"/>
    <w:rsid w:val="00A71C12"/>
    <w:rsid w:val="00AB318B"/>
    <w:rsid w:val="00AF7669"/>
    <w:rsid w:val="00B149FD"/>
    <w:rsid w:val="00B5719D"/>
    <w:rsid w:val="00CC56B9"/>
    <w:rsid w:val="00D35392"/>
    <w:rsid w:val="00E56C02"/>
    <w:rsid w:val="00F22667"/>
    <w:rsid w:val="00F30514"/>
    <w:rsid w:val="00F84C39"/>
    <w:rsid w:val="00FF6A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3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D7291"/>
    <w:pPr>
      <w:spacing w:after="0" w:line="240" w:lineRule="auto"/>
    </w:pPr>
    <w:rPr>
      <w:sz w:val="20"/>
      <w:szCs w:val="20"/>
    </w:rPr>
  </w:style>
  <w:style w:type="character" w:customStyle="1" w:styleId="NotedebasdepageCar">
    <w:name w:val="Note de bas de page Car"/>
    <w:basedOn w:val="Policepardfaut"/>
    <w:link w:val="Notedebasdepage"/>
    <w:uiPriority w:val="99"/>
    <w:rsid w:val="008D7291"/>
    <w:rPr>
      <w:sz w:val="20"/>
      <w:szCs w:val="20"/>
    </w:rPr>
  </w:style>
  <w:style w:type="character" w:styleId="Appelnotedebasdep">
    <w:name w:val="footnote reference"/>
    <w:basedOn w:val="Policepardfaut"/>
    <w:uiPriority w:val="99"/>
    <w:semiHidden/>
    <w:unhideWhenUsed/>
    <w:rsid w:val="008D7291"/>
    <w:rPr>
      <w:vertAlign w:val="superscript"/>
    </w:rPr>
  </w:style>
  <w:style w:type="paragraph" w:styleId="Pieddepage">
    <w:name w:val="footer"/>
    <w:basedOn w:val="Normal"/>
    <w:link w:val="PieddepageCar"/>
    <w:uiPriority w:val="99"/>
    <w:rsid w:val="0016392E"/>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uiPriority w:val="99"/>
    <w:rsid w:val="0016392E"/>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C9ABF-612A-49AE-9E0A-80670151F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984</Words>
  <Characters>5417</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ABBE-MPALA</dc:creator>
  <cp:lastModifiedBy>ABBE-MPALA</cp:lastModifiedBy>
  <cp:revision>2</cp:revision>
  <cp:lastPrinted>2016-09-26T08:43:00Z</cp:lastPrinted>
  <dcterms:created xsi:type="dcterms:W3CDTF">2016-12-08T10:03:00Z</dcterms:created>
  <dcterms:modified xsi:type="dcterms:W3CDTF">2016-12-08T10:03:00Z</dcterms:modified>
</cp:coreProperties>
</file>